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DISTANCES LĪGUMS</w:t>
      </w:r>
    </w:p>
    <w:p/>
    <w:p>
      <w:r>
        <w:t>1. Pārdevēja rekvizīti</w:t>
      </w:r>
    </w:p>
    <w:p>
      <w:r>
        <w:rPr>
          <w:b/>
        </w:rPr>
        <w:t>SIA Laury</w:t>
        <w:br/>
      </w:r>
      <w:r>
        <w:t>Reģ. Nr.: 40203321067</w:t>
        <w:br/>
      </w:r>
      <w:r>
        <w:t>PVN Nr.: LV40203321067</w:t>
        <w:br/>
      </w:r>
      <w:r>
        <w:t>Juridiskā adrese: Tukums, Celtnieku iela 8-24</w:t>
        <w:br/>
      </w:r>
      <w:r>
        <w:t>Faktiskā adrese: Rīga, Miera iela 19, LV-1001</w:t>
        <w:br/>
      </w:r>
      <w:r>
        <w:t>Bankas konts: EUR LV47PARX0027071750002</w:t>
        <w:br/>
      </w:r>
      <w:r>
        <w:t>Banka: Citadele</w:t>
        <w:br/>
      </w:r>
    </w:p>
    <w:p>
      <w:r>
        <w:t>Turpmāk tekstā – Pārdevējs.</w:t>
      </w:r>
    </w:p>
    <w:p>
      <w:r>
        <w:t>2. Līguma priekšmets</w:t>
      </w:r>
    </w:p>
    <w:p>
      <w:r>
        <w:t>Šis līgums nosaka kārtību, kādā Pircējs iegādājas preces interneta veikalā un Pārdevējs tās piegādā.</w:t>
        <w:br/>
        <w:br/>
        <w:t>Veicot pasūtījumu, Pircējs apliecina, ka ir iepazinies ar šī līguma noteikumiem un piekrīt tiem.</w:t>
      </w:r>
    </w:p>
    <w:p>
      <w:r>
        <w:t>3. Pasūtījuma veikšana</w:t>
      </w:r>
    </w:p>
    <w:p>
      <w:r>
        <w:t>Pircējs veic pasūtījumu interneta veikalā.</w:t>
        <w:br/>
        <w:br/>
        <w:t>Pasūtījums tiek uzskatīts par saistošu pēc maksājuma veikšanas.</w:t>
        <w:br/>
        <w:br/>
        <w:t>Pircējs saņem apstiprinājumu e-pastā.</w:t>
      </w:r>
    </w:p>
    <w:p>
      <w:r>
        <w:t>4. Cenas un maksājumi</w:t>
      </w:r>
    </w:p>
    <w:p>
      <w:r>
        <w:t>Visas cenas ir eiro un ietver PVN.</w:t>
        <w:br/>
        <w:br/>
        <w:t>Pasūtījums tiek apstrādāts pēc maksājuma saņemšanas.</w:t>
      </w:r>
    </w:p>
    <w:p>
      <w:r>
        <w:t>5. Abonēšanas noteikumi</w:t>
      </w:r>
    </w:p>
    <w:p>
      <w:r>
        <w:t>Ja Pircējs iegādājas abonēšanas produktu (piemēram, ikmēneša kasti), tiek piemēroti šādi noteikumi:</w:t>
        <w:br/>
        <w:br/>
        <w:t>– Maksājums tiek automātiski ieturēts katru mēnesi līdz abonēšanas atcelšanai</w:t>
        <w:br/>
        <w:t>– Pirms maksājuma Pircējs saņem atgādinājumu e-pastā</w:t>
        <w:br/>
        <w:t>– Abonēšanu iespējams atcelt jebkurā laikā, nosūtot paziņojumu vai izmantojot konta iestatījumus</w:t>
        <w:br/>
        <w:t>– Jau apmaksāts periods netiek atmaksāts</w:t>
        <w:br/>
        <w:t>– Abonēšanas ietvaros saņemtās preces tiek piegādātas atbilstoši konkrētā mēneša piedāvājumam</w:t>
      </w:r>
    </w:p>
    <w:p>
      <w:r>
        <w:t>6. Piegāde</w:t>
      </w:r>
    </w:p>
    <w:p>
      <w:r>
        <w:t>Preces tiek piegādātas uz norādīto adresi vai pakomātu.</w:t>
        <w:br/>
        <w:br/>
        <w:t>Piegādes termiņi tiek norādīti pasūtījuma laikā.</w:t>
      </w:r>
    </w:p>
    <w:p>
      <w:r>
        <w:t>7. Atteikuma tiesības</w:t>
      </w:r>
    </w:p>
    <w:p>
      <w:r>
        <w:t>Pircējam ir tiesības 14 dienu laikā atteikties no pirkuma.</w:t>
        <w:br/>
        <w:br/>
        <w:t>Atgriešanas izmaksas sedz Pircējs.</w:t>
        <w:br/>
        <w:br/>
        <w:t>Nauda tiek atmaksāta pēc preces saņemšanas.</w:t>
      </w:r>
    </w:p>
    <w:p>
      <w:r>
        <w:t>8. Izņēmumi</w:t>
      </w:r>
    </w:p>
    <w:p>
      <w:r>
        <w:t>Atteikuma tiesības neattiecas uz personalizētām precēm.</w:t>
      </w:r>
    </w:p>
    <w:p>
      <w:r>
        <w:t>9. Personas dati</w:t>
      </w:r>
    </w:p>
    <w:p>
      <w:r>
        <w:t>Dati tiek izmantoti tikai pasūtījuma izpildei.</w:t>
      </w:r>
    </w:p>
    <w:p>
      <w:r>
        <w:t>10. Strīdi</w:t>
      </w:r>
    </w:p>
    <w:p>
      <w:r>
        <w:t>Strīdi tiek risināti saskaņā ar Latvijas likumiem.</w:t>
      </w:r>
    </w:p>
    <w:p>
      <w:r>
        <w:t>11. Noslēgums</w:t>
      </w:r>
    </w:p>
    <w:p>
      <w:r>
        <w:t>Pārdevējs var mainīt noteikumus jebkurā laikā.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